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F70" w:rsidRPr="003618C4" w:rsidRDefault="003618C4" w:rsidP="003618C4">
      <w:pPr>
        <w:jc w:val="center"/>
      </w:pPr>
      <w:r>
        <w:rPr>
          <w:b/>
        </w:rPr>
        <w:t xml:space="preserve">                                                </w:t>
      </w:r>
      <w:r w:rsidR="00C74F70" w:rsidRPr="003618C4">
        <w:t>Регистрационный №____</w:t>
      </w:r>
    </w:p>
    <w:p w:rsidR="00C74F70" w:rsidRPr="009D0411" w:rsidRDefault="00C74F70" w:rsidP="00C74F70">
      <w:pPr>
        <w:jc w:val="right"/>
        <w:rPr>
          <w:b/>
          <w:i/>
        </w:rPr>
      </w:pPr>
    </w:p>
    <w:p w:rsidR="00C74F70" w:rsidRPr="009D0411" w:rsidRDefault="00C74F70" w:rsidP="003618C4">
      <w:pPr>
        <w:rPr>
          <w:b/>
        </w:rPr>
      </w:pPr>
    </w:p>
    <w:p w:rsidR="00C74F70" w:rsidRPr="009D0411" w:rsidRDefault="00C74F70" w:rsidP="00C74F70">
      <w:pPr>
        <w:jc w:val="center"/>
        <w:rPr>
          <w:b/>
        </w:rPr>
      </w:pPr>
    </w:p>
    <w:p w:rsidR="00C74F70" w:rsidRPr="009D0411" w:rsidRDefault="00C74F70" w:rsidP="00C74F70">
      <w:pPr>
        <w:jc w:val="center"/>
        <w:rPr>
          <w:b/>
        </w:rPr>
      </w:pPr>
    </w:p>
    <w:tbl>
      <w:tblPr>
        <w:tblW w:w="9723" w:type="dxa"/>
        <w:jc w:val="center"/>
        <w:tblLook w:val="00A0"/>
      </w:tblPr>
      <w:tblGrid>
        <w:gridCol w:w="4861"/>
        <w:gridCol w:w="4862"/>
      </w:tblGrid>
      <w:tr w:rsidR="00C74F70" w:rsidRPr="009D0411" w:rsidTr="00CB60E2">
        <w:trPr>
          <w:trHeight w:val="180"/>
          <w:jc w:val="center"/>
        </w:trPr>
        <w:tc>
          <w:tcPr>
            <w:tcW w:w="4861" w:type="dxa"/>
            <w:hideMark/>
          </w:tcPr>
          <w:p w:rsidR="00C74F70" w:rsidRPr="009D0411" w:rsidRDefault="00C74F70" w:rsidP="00CB60E2">
            <w:r w:rsidRPr="009D0411">
              <w:rPr>
                <w:color w:val="000000"/>
              </w:rPr>
              <w:t>ПРИНЯТО</w:t>
            </w:r>
            <w:r w:rsidRPr="009D0411">
              <w:t xml:space="preserve"> </w:t>
            </w:r>
            <w:r w:rsidR="003618C4">
              <w:t>:</w:t>
            </w:r>
          </w:p>
          <w:p w:rsidR="00C74F70" w:rsidRDefault="00C74F70" w:rsidP="00CB60E2">
            <w:r>
              <w:t xml:space="preserve">Общим собранием </w:t>
            </w:r>
            <w:r w:rsidRPr="009D0411">
              <w:t xml:space="preserve">работников  </w:t>
            </w:r>
          </w:p>
          <w:p w:rsidR="00C74F70" w:rsidRPr="009D0411" w:rsidRDefault="00C74F70" w:rsidP="00CB60E2">
            <w:r>
              <w:t xml:space="preserve">МБДОУ «Детский сад </w:t>
            </w:r>
            <w:r w:rsidR="003618C4">
              <w:t>№ 16 с. Мамыково</w:t>
            </w:r>
            <w:r w:rsidRPr="009D0411">
              <w:t>»</w:t>
            </w:r>
          </w:p>
          <w:p w:rsidR="00C74F70" w:rsidRPr="009D0411" w:rsidRDefault="00C74F70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D0411">
              <w:rPr>
                <w:color w:val="000000"/>
              </w:rPr>
              <w:t xml:space="preserve">протокол </w:t>
            </w:r>
            <w:r w:rsidR="003618C4">
              <w:rPr>
                <w:color w:val="000000"/>
              </w:rPr>
              <w:t xml:space="preserve">№     </w:t>
            </w:r>
            <w:r w:rsidRPr="009D0411">
              <w:rPr>
                <w:color w:val="000000"/>
              </w:rPr>
              <w:t>от «___» ________ 20___г.</w:t>
            </w:r>
          </w:p>
        </w:tc>
        <w:tc>
          <w:tcPr>
            <w:tcW w:w="4862" w:type="dxa"/>
          </w:tcPr>
          <w:p w:rsidR="00C74F70" w:rsidRPr="009D0411" w:rsidRDefault="003618C4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УТВЕРЖДЕНО:</w:t>
            </w:r>
          </w:p>
          <w:p w:rsidR="00C74F70" w:rsidRPr="00693EF9" w:rsidRDefault="00C74F70" w:rsidP="00CB60E2">
            <w:r w:rsidRPr="009D0411">
              <w:rPr>
                <w:color w:val="000000"/>
              </w:rPr>
              <w:t xml:space="preserve">Заведующий </w:t>
            </w:r>
            <w:r>
              <w:t xml:space="preserve">МБДОУ «Детский сад </w:t>
            </w:r>
            <w:r w:rsidR="003618C4">
              <w:t>№ 16 с. Мамыково»</w:t>
            </w:r>
          </w:p>
          <w:p w:rsidR="00C74F70" w:rsidRPr="009D0411" w:rsidRDefault="003618C4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__________ А.И.Сёмочкина</w:t>
            </w:r>
          </w:p>
          <w:p w:rsidR="003618C4" w:rsidRDefault="003618C4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Введено в действие:</w:t>
            </w:r>
          </w:p>
          <w:p w:rsidR="00C74F70" w:rsidRPr="009D0411" w:rsidRDefault="00C74F70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D0411">
              <w:rPr>
                <w:color w:val="000000"/>
              </w:rPr>
              <w:t xml:space="preserve">Приказ </w:t>
            </w:r>
            <w:r w:rsidR="003618C4">
              <w:rPr>
                <w:color w:val="000000"/>
              </w:rPr>
              <w:t xml:space="preserve">№      </w:t>
            </w:r>
            <w:r w:rsidRPr="009D0411">
              <w:rPr>
                <w:color w:val="000000"/>
              </w:rPr>
              <w:t>от</w:t>
            </w:r>
            <w:r w:rsidR="003618C4">
              <w:rPr>
                <w:color w:val="000000"/>
              </w:rPr>
              <w:t xml:space="preserve"> «____» _________ 20___г.</w:t>
            </w:r>
          </w:p>
          <w:p w:rsidR="00C74F70" w:rsidRPr="009D0411" w:rsidRDefault="00C74F70" w:rsidP="00CB60E2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</w:tbl>
    <w:p w:rsidR="00AC688F" w:rsidRDefault="00AC688F" w:rsidP="00AC688F">
      <w:pPr>
        <w:pStyle w:val="a3"/>
        <w:tabs>
          <w:tab w:val="right" w:pos="9653"/>
        </w:tabs>
        <w:spacing w:after="0" w:line="240" w:lineRule="auto"/>
        <w:ind w:left="0" w:right="-15" w:firstLine="705"/>
        <w:rPr>
          <w:rFonts w:ascii="Times New Roman" w:hAnsi="Times New Roman"/>
          <w:b/>
          <w:sz w:val="24"/>
          <w:szCs w:val="24"/>
        </w:rPr>
      </w:pPr>
    </w:p>
    <w:p w:rsidR="00AC688F" w:rsidRPr="00FB3512" w:rsidRDefault="00AC688F" w:rsidP="00FB3512">
      <w:pPr>
        <w:tabs>
          <w:tab w:val="right" w:pos="9653"/>
        </w:tabs>
        <w:ind w:right="-15"/>
        <w:rPr>
          <w:b/>
        </w:rPr>
      </w:pPr>
    </w:p>
    <w:p w:rsidR="00AC688F" w:rsidRPr="00FB3512" w:rsidRDefault="00AC688F" w:rsidP="00FB3512">
      <w:pPr>
        <w:pStyle w:val="a3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  <w:r w:rsidRPr="00FB3512">
        <w:rPr>
          <w:rFonts w:ascii="Times New Roman" w:hAnsi="Times New Roman"/>
          <w:b/>
          <w:sz w:val="24"/>
          <w:szCs w:val="24"/>
        </w:rPr>
        <w:t>П</w:t>
      </w:r>
      <w:r w:rsidR="000F72DF" w:rsidRPr="00FB3512">
        <w:rPr>
          <w:rFonts w:ascii="Times New Roman" w:hAnsi="Times New Roman"/>
          <w:b/>
          <w:sz w:val="24"/>
          <w:szCs w:val="24"/>
        </w:rPr>
        <w:t>оложение</w:t>
      </w:r>
    </w:p>
    <w:p w:rsidR="00AC688F" w:rsidRPr="00FB3512" w:rsidRDefault="00AC688F" w:rsidP="00FB3512">
      <w:pPr>
        <w:jc w:val="center"/>
        <w:rPr>
          <w:b/>
          <w:kern w:val="2"/>
        </w:rPr>
      </w:pPr>
      <w:r w:rsidRPr="00FB3512">
        <w:rPr>
          <w:b/>
        </w:rPr>
        <w:t>о формировании и использовании премиального фонда</w:t>
      </w:r>
      <w:r w:rsidR="000F72DF" w:rsidRPr="00FB3512">
        <w:rPr>
          <w:b/>
        </w:rPr>
        <w:t xml:space="preserve"> </w:t>
      </w:r>
      <w:r w:rsidR="001B300C" w:rsidRPr="00FB3512">
        <w:rPr>
          <w:b/>
        </w:rPr>
        <w:t>Муниципального бюджетного дошкольного образовательного учреждени</w:t>
      </w:r>
      <w:r w:rsidR="003618C4">
        <w:rPr>
          <w:b/>
        </w:rPr>
        <w:t xml:space="preserve">я «Детский сад № 16 с. Мамыково» Нурлатского муниципального района </w:t>
      </w:r>
      <w:r w:rsidR="001B300C" w:rsidRPr="00FB3512">
        <w:rPr>
          <w:b/>
        </w:rPr>
        <w:t>Республики Татарстан</w:t>
      </w:r>
      <w:r w:rsidRPr="00FB3512">
        <w:rPr>
          <w:b/>
        </w:rPr>
        <w:t xml:space="preserve"> </w:t>
      </w:r>
    </w:p>
    <w:p w:rsidR="00AC688F" w:rsidRPr="00FB3512" w:rsidRDefault="00AC688F" w:rsidP="00FB3512">
      <w:pPr>
        <w:tabs>
          <w:tab w:val="left" w:pos="-720"/>
          <w:tab w:val="left" w:pos="284"/>
        </w:tabs>
        <w:rPr>
          <w:b/>
        </w:rPr>
      </w:pPr>
    </w:p>
    <w:p w:rsidR="00AC688F" w:rsidRPr="00FB3512" w:rsidRDefault="00724C90" w:rsidP="00FB3512">
      <w:pPr>
        <w:pStyle w:val="a3"/>
        <w:numPr>
          <w:ilvl w:val="0"/>
          <w:numId w:val="4"/>
        </w:numPr>
        <w:tabs>
          <w:tab w:val="left" w:pos="-720"/>
          <w:tab w:val="left" w:pos="28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512">
        <w:rPr>
          <w:rFonts w:ascii="Times New Roman" w:hAnsi="Times New Roman"/>
          <w:b/>
          <w:sz w:val="24"/>
          <w:szCs w:val="24"/>
        </w:rPr>
        <w:t>О</w:t>
      </w:r>
      <w:r w:rsidR="00C74F70" w:rsidRPr="00FB3512">
        <w:rPr>
          <w:rFonts w:ascii="Times New Roman" w:hAnsi="Times New Roman"/>
          <w:b/>
          <w:sz w:val="24"/>
          <w:szCs w:val="24"/>
        </w:rPr>
        <w:t>бщее положение</w:t>
      </w:r>
    </w:p>
    <w:p w:rsidR="00AC688F" w:rsidRPr="00FB3512" w:rsidRDefault="00724C90" w:rsidP="00FB3512">
      <w:pPr>
        <w:ind w:firstLine="426"/>
        <w:jc w:val="both"/>
      </w:pPr>
      <w:r w:rsidRPr="00FB3512">
        <w:t>1.</w:t>
      </w:r>
      <w:r w:rsidR="00AC688F" w:rsidRPr="00FB3512">
        <w:t xml:space="preserve">1. Настоящее </w:t>
      </w:r>
      <w:r w:rsidR="00FB3512" w:rsidRPr="00FB3512">
        <w:t>Положение о формировании</w:t>
      </w:r>
      <w:r w:rsidR="00AC688F" w:rsidRPr="00FB3512">
        <w:t xml:space="preserve"> использовании премиального фонда (далее – Положение) является формой реализации Постановлением Кабинета Министров Республики Татарстан от 18.08.2008 г</w:t>
      </w:r>
      <w:r w:rsidR="006A0AF8" w:rsidRPr="00FB3512">
        <w:t>.</w:t>
      </w:r>
      <w:r w:rsidR="00AC688F" w:rsidRPr="00FB3512">
        <w:t xml:space="preserve"> №</w:t>
      </w:r>
      <w:r w:rsidR="006A0AF8" w:rsidRPr="00FB3512">
        <w:t xml:space="preserve"> </w:t>
      </w:r>
      <w:r w:rsidR="00AC688F" w:rsidRPr="00FB3512">
        <w:t>592 «О введении новых систем оплаты труда работников государственных учреждений Республики Татарстан» (в редакции постановлений Кабинета Министров Республики Татарстан от 05.12.2008</w:t>
      </w:r>
      <w:bookmarkStart w:id="0" w:name="_GoBack"/>
      <w:bookmarkEnd w:id="0"/>
      <w:r w:rsidR="00AC688F" w:rsidRPr="00FB3512">
        <w:t>г</w:t>
      </w:r>
      <w:r w:rsidR="00D427B0" w:rsidRPr="00FB3512">
        <w:t>.</w:t>
      </w:r>
      <w:r w:rsidR="00AC688F" w:rsidRPr="00FB3512">
        <w:t xml:space="preserve">  №</w:t>
      </w:r>
      <w:r w:rsidR="00D427B0" w:rsidRPr="00FB3512">
        <w:t xml:space="preserve"> </w:t>
      </w:r>
      <w:r w:rsidR="00AC688F" w:rsidRPr="00FB3512">
        <w:t>869, от 02.02.2009 г</w:t>
      </w:r>
      <w:r w:rsidR="00D427B0" w:rsidRPr="00FB3512">
        <w:t>.</w:t>
      </w:r>
      <w:r w:rsidR="00AC688F" w:rsidRPr="00FB3512">
        <w:t xml:space="preserve"> №</w:t>
      </w:r>
      <w:r w:rsidR="00D427B0" w:rsidRPr="00FB3512">
        <w:t xml:space="preserve"> </w:t>
      </w:r>
      <w:r w:rsidR="00AC688F" w:rsidRPr="00FB3512">
        <w:t>59, от 01.03.2010 г</w:t>
      </w:r>
      <w:r w:rsidR="00D427B0" w:rsidRPr="00FB3512">
        <w:t>.</w:t>
      </w:r>
      <w:r w:rsidR="00AC688F" w:rsidRPr="00FB3512">
        <w:t xml:space="preserve"> №</w:t>
      </w:r>
      <w:r w:rsidR="00D427B0" w:rsidRPr="00FB3512">
        <w:t xml:space="preserve"> </w:t>
      </w:r>
      <w:r w:rsidR="00AC688F" w:rsidRPr="00FB3512">
        <w:t>102, от 14.07.2010 г</w:t>
      </w:r>
      <w:r w:rsidR="00D427B0" w:rsidRPr="00FB3512">
        <w:t>.</w:t>
      </w:r>
      <w:r w:rsidR="00AC688F" w:rsidRPr="00FB3512">
        <w:t xml:space="preserve"> №</w:t>
      </w:r>
      <w:r w:rsidR="00D427B0" w:rsidRPr="00FB3512">
        <w:t xml:space="preserve"> </w:t>
      </w:r>
      <w:r w:rsidR="00AC688F" w:rsidRPr="00FB3512">
        <w:t>564, от</w:t>
      </w:r>
      <w:r w:rsidR="00D427B0" w:rsidRPr="00FB3512">
        <w:t xml:space="preserve"> </w:t>
      </w:r>
      <w:r w:rsidR="001A31CC">
        <w:t>24.08.2010</w:t>
      </w:r>
      <w:r w:rsidR="00AC688F" w:rsidRPr="00FB3512">
        <w:t>г</w:t>
      </w:r>
      <w:r w:rsidR="00D427B0" w:rsidRPr="00FB3512">
        <w:t>.</w:t>
      </w:r>
      <w:r w:rsidR="00AC688F" w:rsidRPr="00FB3512">
        <w:t xml:space="preserve"> №</w:t>
      </w:r>
      <w:r w:rsidR="00D427B0" w:rsidRPr="00FB3512">
        <w:t xml:space="preserve"> </w:t>
      </w:r>
      <w:r w:rsidR="00AC688F" w:rsidRPr="00FB3512">
        <w:t xml:space="preserve">675); Постановлением Кабинета Министров Республики </w:t>
      </w:r>
      <w:r w:rsidR="00EF3B0B" w:rsidRPr="00FB3512">
        <w:t>Татарстан от</w:t>
      </w:r>
      <w:r w:rsidR="001A31CC">
        <w:t xml:space="preserve"> 24.08.2010</w:t>
      </w:r>
      <w:r w:rsidR="00AC688F" w:rsidRPr="00FB3512">
        <w:t>г</w:t>
      </w:r>
      <w:r w:rsidR="00D427B0" w:rsidRPr="00FB3512">
        <w:t>.</w:t>
      </w:r>
      <w:r w:rsidR="001A31CC">
        <w:t xml:space="preserve"> </w:t>
      </w:r>
      <w:r w:rsidR="00AC688F" w:rsidRPr="00FB3512">
        <w:t>№ 678 «Об условиях оплаты труда работников государственных учреждений Республики Татарстан» и с изменениями (пост</w:t>
      </w:r>
      <w:r w:rsidR="008942F5" w:rsidRPr="00FB3512">
        <w:t>ановление КМ РТ от 08.10.2010 г.</w:t>
      </w:r>
      <w:r w:rsidR="00AC688F" w:rsidRPr="00FB3512">
        <w:t xml:space="preserve"> №</w:t>
      </w:r>
      <w:r w:rsidR="008942F5" w:rsidRPr="00FB3512">
        <w:t xml:space="preserve"> </w:t>
      </w:r>
      <w:r w:rsidR="00AC688F" w:rsidRPr="00FB3512">
        <w:t>790); Постановлением Кабинета Министров Республики Татарстан от 24.08.2010 г</w:t>
      </w:r>
      <w:r w:rsidR="00D038E5" w:rsidRPr="00FB3512">
        <w:t>.</w:t>
      </w:r>
      <w:r w:rsidR="00AC688F" w:rsidRPr="00FB3512">
        <w:t xml:space="preserve"> № 674 «О размере тарифной ставки (оклада) первого разряда, минимальных базовых окладов (должностных окладов) работников государственных у</w:t>
      </w:r>
      <w:r w:rsidR="00E03A40" w:rsidRPr="00FB3512">
        <w:t>чреждений Республики Татарстан».</w:t>
      </w:r>
    </w:p>
    <w:p w:rsidR="00AC688F" w:rsidRPr="00FB3512" w:rsidRDefault="00D038E5" w:rsidP="00FB3512">
      <w:pPr>
        <w:tabs>
          <w:tab w:val="left" w:pos="284"/>
        </w:tabs>
        <w:ind w:firstLine="426"/>
        <w:jc w:val="both"/>
      </w:pPr>
      <w:r w:rsidRPr="00FB3512">
        <w:t>1.</w:t>
      </w:r>
      <w:r w:rsidR="00AC688F" w:rsidRPr="00FB3512">
        <w:t>2. Положение ра</w:t>
      </w:r>
      <w:r w:rsidR="003618C4">
        <w:t xml:space="preserve">зработано комиссией </w:t>
      </w:r>
      <w:r w:rsidR="00AC688F" w:rsidRPr="00FB3512">
        <w:t xml:space="preserve"> на </w:t>
      </w:r>
      <w:r w:rsidR="00EF3B0B" w:rsidRPr="00FB3512">
        <w:t>Общем собрании работников</w:t>
      </w:r>
      <w:r w:rsidR="003618C4">
        <w:t xml:space="preserve"> и утверждено заведующим МБДОУ.</w:t>
      </w:r>
    </w:p>
    <w:p w:rsidR="00AC688F" w:rsidRPr="00FB3512" w:rsidRDefault="00D038E5" w:rsidP="00FB3512">
      <w:pPr>
        <w:tabs>
          <w:tab w:val="left" w:pos="284"/>
        </w:tabs>
        <w:ind w:firstLine="426"/>
        <w:jc w:val="both"/>
      </w:pPr>
      <w:r w:rsidRPr="00FB3512">
        <w:t>1.</w:t>
      </w:r>
      <w:r w:rsidR="00AC688F" w:rsidRPr="00FB3512">
        <w:t>3. Действие Положения направлено на материальное поощрение с целью дальнейшего развития творческой инициативы работников.</w:t>
      </w:r>
    </w:p>
    <w:p w:rsidR="00AC688F" w:rsidRPr="00FB3512" w:rsidRDefault="00D038E5" w:rsidP="00FB3512">
      <w:pPr>
        <w:tabs>
          <w:tab w:val="left" w:pos="284"/>
        </w:tabs>
        <w:ind w:firstLine="426"/>
        <w:jc w:val="both"/>
      </w:pPr>
      <w:r w:rsidRPr="00FB3512">
        <w:t>1.</w:t>
      </w:r>
      <w:r w:rsidR="00AC688F" w:rsidRPr="00FB3512">
        <w:t xml:space="preserve">4. Данное Положение распространяется на </w:t>
      </w:r>
      <w:r w:rsidR="002737E4" w:rsidRPr="00FB3512">
        <w:t>педагогический</w:t>
      </w:r>
      <w:r w:rsidR="00AC688F" w:rsidRPr="00FB3512">
        <w:t xml:space="preserve"> и </w:t>
      </w:r>
      <w:r w:rsidR="00A50A33" w:rsidRPr="00FB3512">
        <w:t>технический</w:t>
      </w:r>
      <w:r w:rsidR="00AC688F" w:rsidRPr="00FB3512">
        <w:t xml:space="preserve"> персонал </w:t>
      </w:r>
      <w:r w:rsidR="001B300C" w:rsidRPr="00FB3512">
        <w:rPr>
          <w:rStyle w:val="a8"/>
          <w:i w:val="0"/>
          <w:color w:val="auto"/>
        </w:rPr>
        <w:t xml:space="preserve">Муниципального бюджетного </w:t>
      </w:r>
      <w:r w:rsidR="001B300C" w:rsidRPr="00FB3512">
        <w:rPr>
          <w:rStyle w:val="a8"/>
          <w:i w:val="0"/>
          <w:color w:val="auto"/>
          <w:spacing w:val="-1"/>
        </w:rPr>
        <w:t xml:space="preserve">дошкольного </w:t>
      </w:r>
      <w:r w:rsidR="001B300C" w:rsidRPr="00FB3512">
        <w:rPr>
          <w:rStyle w:val="a8"/>
          <w:i w:val="0"/>
          <w:color w:val="auto"/>
        </w:rPr>
        <w:t>образовате</w:t>
      </w:r>
      <w:r w:rsidR="003618C4">
        <w:rPr>
          <w:rStyle w:val="a8"/>
          <w:i w:val="0"/>
          <w:color w:val="auto"/>
        </w:rPr>
        <w:t xml:space="preserve">льного учреждения «Детский сад № 16 с. Мамыково» Нурлатского муниципального района </w:t>
      </w:r>
      <w:r w:rsidR="001B300C" w:rsidRPr="00FB3512">
        <w:rPr>
          <w:rStyle w:val="a8"/>
          <w:i w:val="0"/>
          <w:color w:val="auto"/>
        </w:rPr>
        <w:t>Республики Татарстан</w:t>
      </w:r>
      <w:r w:rsidR="00CF6936" w:rsidRPr="00FB3512">
        <w:t xml:space="preserve"> (далее – Учреждение)</w:t>
      </w:r>
      <w:r w:rsidR="00AC688F" w:rsidRPr="00FB3512">
        <w:t>.</w:t>
      </w:r>
    </w:p>
    <w:p w:rsidR="00AC688F" w:rsidRPr="00FB3512" w:rsidRDefault="001F6A30" w:rsidP="00FB3512">
      <w:pPr>
        <w:pStyle w:val="a3"/>
        <w:numPr>
          <w:ilvl w:val="0"/>
          <w:numId w:val="4"/>
        </w:num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512">
        <w:rPr>
          <w:rFonts w:ascii="Times New Roman" w:hAnsi="Times New Roman"/>
          <w:b/>
          <w:sz w:val="24"/>
          <w:szCs w:val="24"/>
        </w:rPr>
        <w:t>Ф</w:t>
      </w:r>
      <w:r w:rsidR="00C74F70" w:rsidRPr="00FB3512">
        <w:rPr>
          <w:rFonts w:ascii="Times New Roman" w:hAnsi="Times New Roman"/>
          <w:b/>
          <w:sz w:val="24"/>
          <w:szCs w:val="24"/>
        </w:rPr>
        <w:t>ормирование фонда премирования</w:t>
      </w:r>
    </w:p>
    <w:p w:rsidR="00AC688F" w:rsidRPr="00FB3512" w:rsidRDefault="001F6A30" w:rsidP="00FB3512">
      <w:pPr>
        <w:tabs>
          <w:tab w:val="left" w:pos="142"/>
        </w:tabs>
        <w:ind w:firstLine="426"/>
        <w:jc w:val="both"/>
      </w:pPr>
      <w:r w:rsidRPr="00FB3512">
        <w:t>2.</w:t>
      </w:r>
      <w:r w:rsidR="00AC688F" w:rsidRPr="00FB3512">
        <w:t xml:space="preserve">1. Размер фонда оплаты труда, предусмотренного на премиальные выплаты работникам образования, составляет не менее 2 процентов от фонда оплаты труда, предусмотренного на выплату окладов </w:t>
      </w:r>
      <w:r w:rsidR="00A50A33" w:rsidRPr="00FB3512">
        <w:t xml:space="preserve">педагогического и технического </w:t>
      </w:r>
      <w:r w:rsidR="00AC688F" w:rsidRPr="00FB3512">
        <w:t>персонала (ставок заработных плат, должностных окладов) и выплат стимулирующего характера.</w:t>
      </w:r>
    </w:p>
    <w:p w:rsidR="00AC688F" w:rsidRPr="00FB3512" w:rsidRDefault="001F6A30" w:rsidP="00FB3512">
      <w:pPr>
        <w:tabs>
          <w:tab w:val="left" w:pos="142"/>
        </w:tabs>
        <w:ind w:firstLine="426"/>
        <w:jc w:val="both"/>
      </w:pPr>
      <w:r w:rsidRPr="00FB3512">
        <w:t>2.</w:t>
      </w:r>
      <w:r w:rsidR="00AC688F" w:rsidRPr="00FB3512">
        <w:t>2. 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AC688F" w:rsidRPr="00FB3512" w:rsidRDefault="006E3802" w:rsidP="00FB3512">
      <w:pPr>
        <w:pStyle w:val="a3"/>
        <w:numPr>
          <w:ilvl w:val="0"/>
          <w:numId w:val="4"/>
        </w:numPr>
        <w:tabs>
          <w:tab w:val="left" w:pos="15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512">
        <w:rPr>
          <w:rFonts w:ascii="Times New Roman" w:hAnsi="Times New Roman"/>
          <w:b/>
          <w:sz w:val="24"/>
          <w:szCs w:val="24"/>
        </w:rPr>
        <w:t>П</w:t>
      </w:r>
      <w:r w:rsidR="00C74F70" w:rsidRPr="00FB3512">
        <w:rPr>
          <w:rFonts w:ascii="Times New Roman" w:hAnsi="Times New Roman"/>
          <w:b/>
          <w:sz w:val="24"/>
          <w:szCs w:val="24"/>
        </w:rPr>
        <w:t>орядок премирования работников</w:t>
      </w:r>
    </w:p>
    <w:p w:rsidR="00AC688F" w:rsidRPr="00FB3512" w:rsidRDefault="006E3802" w:rsidP="00FB3512">
      <w:pPr>
        <w:tabs>
          <w:tab w:val="left" w:pos="142"/>
        </w:tabs>
        <w:ind w:firstLine="426"/>
        <w:jc w:val="both"/>
      </w:pPr>
      <w:r w:rsidRPr="00FB3512">
        <w:t>3.</w:t>
      </w:r>
      <w:r w:rsidR="00AC688F" w:rsidRPr="00FB3512">
        <w:t xml:space="preserve">1. Распределение премий производится на основании данного Положения решением комиссии с оформлением протокола. </w:t>
      </w:r>
      <w:r w:rsidR="004214EC" w:rsidRPr="00FB3512">
        <w:t>Заведующий</w:t>
      </w:r>
      <w:r w:rsidR="00AC688F" w:rsidRPr="00FB3512">
        <w:t xml:space="preserve"> </w:t>
      </w:r>
      <w:r w:rsidR="008E043D" w:rsidRPr="00FB3512">
        <w:t>Учреждения</w:t>
      </w:r>
      <w:r w:rsidR="003618C4">
        <w:t xml:space="preserve"> </w:t>
      </w:r>
      <w:r w:rsidR="00AC688F" w:rsidRPr="00FB3512">
        <w:t xml:space="preserve">издает приказ по </w:t>
      </w:r>
      <w:r w:rsidR="001B0982" w:rsidRPr="00FB3512">
        <w:t>Учреждени</w:t>
      </w:r>
      <w:r w:rsidR="008E043D" w:rsidRPr="00FB3512">
        <w:t>ю</w:t>
      </w:r>
      <w:r w:rsidR="001B0982" w:rsidRPr="00FB3512">
        <w:t>.</w:t>
      </w:r>
    </w:p>
    <w:p w:rsidR="00AC688F" w:rsidRPr="00FB3512" w:rsidRDefault="006E3802" w:rsidP="00FB3512">
      <w:pPr>
        <w:tabs>
          <w:tab w:val="left" w:pos="142"/>
        </w:tabs>
        <w:ind w:firstLine="426"/>
        <w:jc w:val="both"/>
      </w:pPr>
      <w:r w:rsidRPr="00FB3512">
        <w:t>3.</w:t>
      </w:r>
      <w:r w:rsidR="00AC688F" w:rsidRPr="00FB3512">
        <w:t>2. Премия выплачивается 1 раз в квартал</w:t>
      </w:r>
      <w:r w:rsidR="00675F27" w:rsidRPr="00FB3512">
        <w:t xml:space="preserve"> по итогам работы за истекший период</w:t>
      </w:r>
      <w:r w:rsidR="00AC688F" w:rsidRPr="00FB3512">
        <w:t>.</w:t>
      </w:r>
    </w:p>
    <w:p w:rsidR="00AC688F" w:rsidRPr="00FB3512" w:rsidRDefault="006E3802" w:rsidP="00FB3512">
      <w:pPr>
        <w:tabs>
          <w:tab w:val="left" w:pos="142"/>
        </w:tabs>
        <w:ind w:firstLine="426"/>
        <w:jc w:val="both"/>
      </w:pPr>
      <w:r w:rsidRPr="00FB3512">
        <w:t>3.</w:t>
      </w:r>
      <w:r w:rsidR="00AC688F" w:rsidRPr="00FB3512">
        <w:t xml:space="preserve">3. 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</w:t>
      </w:r>
      <w:r w:rsidR="00AC688F" w:rsidRPr="00FB3512">
        <w:lastRenderedPageBreak/>
        <w:t>листу.</w:t>
      </w:r>
    </w:p>
    <w:p w:rsidR="00AC688F" w:rsidRPr="00FB3512" w:rsidRDefault="008E043D" w:rsidP="00FB3512">
      <w:pPr>
        <w:tabs>
          <w:tab w:val="left" w:pos="127"/>
        </w:tabs>
        <w:jc w:val="center"/>
        <w:rPr>
          <w:b/>
        </w:rPr>
      </w:pPr>
      <w:r w:rsidRPr="00FB3512">
        <w:rPr>
          <w:b/>
        </w:rPr>
        <w:t>О</w:t>
      </w:r>
      <w:r w:rsidR="00C74F70" w:rsidRPr="00FB3512">
        <w:rPr>
          <w:b/>
        </w:rPr>
        <w:t>сновные критерии премирования</w:t>
      </w:r>
    </w:p>
    <w:tbl>
      <w:tblPr>
        <w:tblW w:w="10048" w:type="dxa"/>
        <w:jc w:val="center"/>
        <w:tblLayout w:type="fixed"/>
        <w:tblLook w:val="0000"/>
      </w:tblPr>
      <w:tblGrid>
        <w:gridCol w:w="692"/>
        <w:gridCol w:w="5250"/>
        <w:gridCol w:w="2078"/>
        <w:gridCol w:w="2028"/>
      </w:tblGrid>
      <w:tr w:rsidR="00AC688F" w:rsidRPr="00FB3512" w:rsidTr="00EF3B0B">
        <w:trPr>
          <w:trHeight w:val="624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951353" w:rsidP="00FB3512">
            <w:pPr>
              <w:tabs>
                <w:tab w:val="left" w:pos="-125"/>
              </w:tabs>
              <w:snapToGrid w:val="0"/>
              <w:jc w:val="center"/>
              <w:rPr>
                <w:b/>
              </w:rPr>
            </w:pPr>
            <w:r w:rsidRPr="00FB3512">
              <w:rPr>
                <w:b/>
              </w:rPr>
              <w:t>№ п/</w:t>
            </w:r>
            <w:r w:rsidR="00AC688F" w:rsidRPr="00FB3512">
              <w:rPr>
                <w:b/>
              </w:rPr>
              <w:t>п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  <w:rPr>
                <w:b/>
              </w:rPr>
            </w:pPr>
            <w:r w:rsidRPr="00FB3512">
              <w:rPr>
                <w:b/>
              </w:rPr>
              <w:t>Показатели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  <w:rPr>
                <w:b/>
              </w:rPr>
            </w:pPr>
            <w:r w:rsidRPr="00FB3512">
              <w:rPr>
                <w:b/>
              </w:rPr>
              <w:t>Размеры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  <w:rPr>
                <w:b/>
              </w:rPr>
            </w:pPr>
            <w:r w:rsidRPr="00FB3512">
              <w:rPr>
                <w:b/>
              </w:rPr>
              <w:t>Периодичность</w:t>
            </w:r>
          </w:p>
        </w:tc>
      </w:tr>
      <w:tr w:rsidR="00AC688F" w:rsidRPr="00FB3512" w:rsidTr="00AA3C78">
        <w:trPr>
          <w:trHeight w:val="1587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>За добросовестное исполнение должностных обязанностей и в связи достижением юбилейного возраста: 50 лет, 55 лет (женщины), 60 лет (мужчины</w:t>
            </w:r>
            <w:r w:rsidR="00EF3B0B" w:rsidRPr="00FB3512">
              <w:t>)</w:t>
            </w:r>
            <w:r w:rsidR="00C5449B" w:rsidRPr="00FB3512">
              <w:t xml:space="preserve"> со дня рождения и последующие каждые 5 лет.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50%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  <w:tr w:rsidR="00AC688F" w:rsidRPr="00FB3512" w:rsidTr="00AA3C78">
        <w:trPr>
          <w:trHeight w:val="1644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2</w:t>
            </w:r>
            <w:r w:rsidR="00F00717" w:rsidRPr="00FB3512"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>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права на досрочную трудовую пенсию по старости</w:t>
            </w:r>
            <w:r w:rsidR="00AA3C78" w:rsidRPr="00FB3512">
              <w:t>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1 базовый оклад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  <w:tr w:rsidR="00AC688F" w:rsidRPr="00FB3512" w:rsidTr="00AA3C78">
        <w:trPr>
          <w:trHeight w:val="1984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 xml:space="preserve">За активную общественную работу по сплочению трудового коллектива на решение Уставных задач </w:t>
            </w:r>
            <w:r w:rsidR="004214EC" w:rsidRPr="00FB3512">
              <w:t>Учреждения</w:t>
            </w:r>
            <w:r w:rsidRPr="00FB3512">
              <w:t>, защиту интересов работников в профессиональных социально-значимых вопросах председателем не освобожденному от основной работы</w:t>
            </w:r>
            <w:r w:rsidR="00AA3C78" w:rsidRPr="00FB3512">
              <w:t>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50%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Ежеквартально</w:t>
            </w:r>
          </w:p>
        </w:tc>
      </w:tr>
      <w:tr w:rsidR="00AC688F" w:rsidRPr="00FB3512" w:rsidTr="00AA3C78">
        <w:trPr>
          <w:trHeight w:val="1134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 xml:space="preserve">За организацию и проведение мероприятий, повышающих авторитет и имидж </w:t>
            </w:r>
            <w:r w:rsidR="004214EC" w:rsidRPr="00FB3512">
              <w:t>Учреждения</w:t>
            </w:r>
            <w:r w:rsidR="00FB3512">
              <w:t xml:space="preserve"> на уровне района, города, Р</w:t>
            </w:r>
            <w:r w:rsidR="00675F27" w:rsidRPr="00FB3512">
              <w:t>еспублики</w:t>
            </w:r>
            <w:r w:rsidR="00FB3512">
              <w:t xml:space="preserve"> Татарстан</w:t>
            </w:r>
            <w:r w:rsidR="00675F27" w:rsidRPr="00FB3512">
              <w:t>, Р</w:t>
            </w:r>
            <w:r w:rsidR="00FB3512">
              <w:t xml:space="preserve">оссийской </w:t>
            </w:r>
            <w:r w:rsidR="00675F27" w:rsidRPr="00FB3512">
              <w:t>Ф</w:t>
            </w:r>
            <w:r w:rsidR="00FB3512">
              <w:t>едерации</w:t>
            </w:r>
            <w:r w:rsidR="00675F27" w:rsidRPr="00FB3512">
              <w:t>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50%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  <w:tr w:rsidR="00AC688F" w:rsidRPr="00FB3512" w:rsidTr="00AA3C78">
        <w:trPr>
          <w:trHeight w:val="2551"/>
          <w:jc w:val="center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 xml:space="preserve">За вклад по обеспечению безаварийной работы систем жизнеобеспечения </w:t>
            </w:r>
            <w:r w:rsidR="004214EC" w:rsidRPr="00FB3512">
              <w:t>Учреждения</w:t>
            </w:r>
            <w:r w:rsidRPr="00FB3512">
              <w:t>, добросовестное выполнение служебных обязанностей в соответствии с требованиями Федерального Государственного управления</w:t>
            </w:r>
            <w:r w:rsidR="00F00717" w:rsidRPr="00FB3512">
              <w:t xml:space="preserve"> «Роспотребнадзор РФ» (ФГУ </w:t>
            </w:r>
            <w:r w:rsidRPr="00FB3512">
              <w:t>«Роспотребнадзор РФ» и Министерство по чрезвычайным ситуациям (МЧС)</w:t>
            </w:r>
            <w:r w:rsidR="00EE3893" w:rsidRPr="00FB3512">
              <w:t>)</w:t>
            </w:r>
            <w:r w:rsidR="00AA3C78" w:rsidRPr="00FB3512">
              <w:t>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20%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Ежеквартально</w:t>
            </w:r>
          </w:p>
        </w:tc>
      </w:tr>
      <w:tr w:rsidR="00AC688F" w:rsidRPr="00FB3512" w:rsidTr="00AA3C78">
        <w:trPr>
          <w:trHeight w:val="2551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88F" w:rsidRPr="00FB3512" w:rsidRDefault="005B78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6.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</w:pPr>
            <w:r w:rsidRPr="00FB3512">
              <w:t>За работу по охране</w:t>
            </w:r>
            <w:r w:rsidR="00AA3C78" w:rsidRPr="00FB3512">
              <w:t xml:space="preserve"> труда, жизни и здоровья детей, </w:t>
            </w:r>
            <w:r w:rsidRPr="00FB3512">
              <w:t xml:space="preserve">выполнение натуральных норм питания, отсутствие </w:t>
            </w:r>
            <w:r w:rsidR="00AA3C78" w:rsidRPr="00FB3512">
              <w:t>задолженности</w:t>
            </w:r>
            <w:r w:rsidRPr="00FB3512">
              <w:t xml:space="preserve"> родительской платы, низкий % заболеваемости, пропаганда здорового образа жизни; связь с медицинскими учреждениями по профилактике заболеваемости, наркомании, алкоголизма; работа с ГИБДД по предупреждению дорожного травматизма.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20%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88F" w:rsidRPr="00FB3512" w:rsidRDefault="00AC688F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  <w:tr w:rsidR="00C5449B" w:rsidRPr="00FB3512" w:rsidTr="00AA3C78">
        <w:trPr>
          <w:trHeight w:val="2268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C5449B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7.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C5449B" w:rsidP="00FB3512">
            <w:pPr>
              <w:tabs>
                <w:tab w:val="left" w:pos="142"/>
              </w:tabs>
              <w:snapToGrid w:val="0"/>
            </w:pPr>
            <w:r w:rsidRPr="00FB3512">
              <w:t xml:space="preserve">За участие в работах, не входящих в круг основных обязанностей работников, по благоустройству </w:t>
            </w:r>
            <w:r w:rsidR="008724B3" w:rsidRPr="00FB3512">
              <w:t>Учреждения</w:t>
            </w:r>
            <w:r w:rsidRPr="00FB3512">
              <w:t xml:space="preserve"> и прилагаемой к ней территории (в мелких ремонтных и хозяйственно-организационных работах, при подготовке учреждения образования к новому учебному году или содержания здания в течении учебного года).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C5449B" w:rsidRPr="00FB3512" w:rsidRDefault="00C5449B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20% от базового оклада работника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449B" w:rsidRPr="00FB3512" w:rsidRDefault="00C5449B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Ежеквартально</w:t>
            </w:r>
          </w:p>
        </w:tc>
      </w:tr>
      <w:tr w:rsidR="00675F27" w:rsidRPr="00FB3512" w:rsidTr="00AA3C78">
        <w:trPr>
          <w:trHeight w:val="850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F27" w:rsidRPr="00FB3512" w:rsidRDefault="00C5449B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lastRenderedPageBreak/>
              <w:t>8.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F27" w:rsidRPr="00FB3512" w:rsidRDefault="00C5449B" w:rsidP="00FB3512">
            <w:pPr>
              <w:tabs>
                <w:tab w:val="left" w:pos="142"/>
              </w:tabs>
              <w:snapToGrid w:val="0"/>
            </w:pPr>
            <w:r w:rsidRPr="00FB3512">
              <w:t>Уполномоченному по охране труда за эффективную работу</w:t>
            </w:r>
            <w:r w:rsidR="00FB3512">
              <w:t>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F27" w:rsidRPr="00FB3512" w:rsidRDefault="00BF335E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 xml:space="preserve">До </w:t>
            </w:r>
            <w:r w:rsidR="00C5449B" w:rsidRPr="00FB3512">
              <w:t>1 базовый оклад работника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F27" w:rsidRPr="00FB3512" w:rsidRDefault="00C5449B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Ежеквартально</w:t>
            </w:r>
          </w:p>
        </w:tc>
      </w:tr>
      <w:tr w:rsidR="00C5449B" w:rsidRPr="00FB3512" w:rsidTr="00AA3C78">
        <w:trPr>
          <w:trHeight w:val="1134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BF335E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9.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C5449B" w:rsidP="00FB3512">
            <w:pPr>
              <w:tabs>
                <w:tab w:val="left" w:pos="142"/>
              </w:tabs>
              <w:snapToGrid w:val="0"/>
            </w:pPr>
            <w:r w:rsidRPr="00FB3512">
              <w:t>За своевременное выполнение важных работ, активное участие в подготовке и проведении важных мероприятий, за эффективное делопроизводство</w:t>
            </w:r>
            <w:r w:rsidR="00BF335E" w:rsidRPr="00FB3512">
              <w:t>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BF335E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До 1 базовый оклад работника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49B" w:rsidRPr="00FB3512" w:rsidRDefault="00BF335E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Ежеквартально</w:t>
            </w:r>
          </w:p>
        </w:tc>
      </w:tr>
      <w:tr w:rsidR="00BF335E" w:rsidRPr="00FB3512" w:rsidTr="00AA3C78">
        <w:trPr>
          <w:trHeight w:val="850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35E" w:rsidRPr="00FB3512" w:rsidRDefault="00806FBB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10.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35E" w:rsidRPr="00FB3512" w:rsidRDefault="00BF335E" w:rsidP="00FB3512">
            <w:pPr>
              <w:tabs>
                <w:tab w:val="left" w:pos="142"/>
              </w:tabs>
              <w:snapToGrid w:val="0"/>
            </w:pPr>
            <w:r w:rsidRPr="00FB3512">
              <w:t>За высокие результаты по итогам года.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35E" w:rsidRPr="00FB3512" w:rsidRDefault="00BF335E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До 1 базовый оклад работника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35E" w:rsidRPr="00FB3512" w:rsidRDefault="00BF335E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  <w:tr w:rsidR="001120B6" w:rsidRPr="00FB3512" w:rsidTr="008724B3">
        <w:trPr>
          <w:trHeight w:val="1247"/>
          <w:jc w:val="center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0B6" w:rsidRPr="00FB3512" w:rsidRDefault="001120B6" w:rsidP="00FB3512">
            <w:pPr>
              <w:numPr>
                <w:ilvl w:val="0"/>
                <w:numId w:val="1"/>
              </w:numPr>
              <w:tabs>
                <w:tab w:val="left" w:pos="142"/>
              </w:tabs>
              <w:snapToGrid w:val="0"/>
              <w:ind w:left="0"/>
              <w:jc w:val="center"/>
            </w:pPr>
            <w:r w:rsidRPr="00FB3512">
              <w:t>11.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0B6" w:rsidRPr="00FB3512" w:rsidRDefault="004435D6" w:rsidP="00FB3512">
            <w:pPr>
              <w:tabs>
                <w:tab w:val="left" w:pos="142"/>
              </w:tabs>
              <w:snapToGrid w:val="0"/>
            </w:pPr>
            <w:r w:rsidRPr="00FB3512">
              <w:t xml:space="preserve">Использовать остаток премиального фонда оплаты труда работников </w:t>
            </w:r>
            <w:r w:rsidR="008724B3" w:rsidRPr="00FB3512">
              <w:t>Учреждения</w:t>
            </w:r>
            <w:r w:rsidRPr="00FB3512">
              <w:t xml:space="preserve"> на выплату всем работникам в виде премии по итогам года в декабре месяце.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0B6" w:rsidRPr="00FB3512" w:rsidRDefault="004435D6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Остаток премиального фонда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0B6" w:rsidRPr="00FB3512" w:rsidRDefault="004435D6" w:rsidP="00FB3512">
            <w:pPr>
              <w:tabs>
                <w:tab w:val="left" w:pos="142"/>
              </w:tabs>
              <w:snapToGrid w:val="0"/>
              <w:jc w:val="center"/>
            </w:pPr>
            <w:r w:rsidRPr="00FB3512">
              <w:t>Единовременно</w:t>
            </w:r>
          </w:p>
        </w:tc>
      </w:tr>
    </w:tbl>
    <w:p w:rsidR="009E7489" w:rsidRPr="00122802" w:rsidRDefault="00122802" w:rsidP="00122802">
      <w:pPr>
        <w:tabs>
          <w:tab w:val="left" w:pos="22"/>
        </w:tabs>
        <w:rPr>
          <w:b/>
        </w:rPr>
      </w:pPr>
      <w:r>
        <w:rPr>
          <w:b/>
        </w:rPr>
        <w:t xml:space="preserve">                            4.</w:t>
      </w:r>
      <w:r w:rsidR="009E7489" w:rsidRPr="00122802">
        <w:rPr>
          <w:b/>
        </w:rPr>
        <w:t>П</w:t>
      </w:r>
      <w:r w:rsidR="00FB3512" w:rsidRPr="00122802">
        <w:rPr>
          <w:b/>
        </w:rPr>
        <w:t>оказатели, влияющие на уменьшение размера премии</w:t>
      </w:r>
    </w:p>
    <w:p w:rsidR="009E7489" w:rsidRPr="00FB3512" w:rsidRDefault="009E7489" w:rsidP="00FB3512">
      <w:pPr>
        <w:tabs>
          <w:tab w:val="left" w:pos="22"/>
        </w:tabs>
        <w:ind w:firstLine="426"/>
        <w:jc w:val="both"/>
      </w:pPr>
      <w:r w:rsidRPr="00FB3512">
        <w:t>5.1. Премиальное вознаграждение уменьшается в следующих случаях: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</w:t>
      </w:r>
      <w:r w:rsidR="009E7489" w:rsidRPr="00FB3512">
        <w:rPr>
          <w:rFonts w:ascii="Times New Roman" w:hAnsi="Times New Roman"/>
          <w:sz w:val="24"/>
          <w:szCs w:val="24"/>
        </w:rPr>
        <w:t xml:space="preserve">арушение инструкции по охране жизни и здоровья детей – до </w:t>
      </w:r>
      <w:r w:rsidRPr="00FB3512">
        <w:rPr>
          <w:rFonts w:ascii="Times New Roman" w:hAnsi="Times New Roman"/>
          <w:sz w:val="24"/>
          <w:szCs w:val="24"/>
        </w:rPr>
        <w:t>50%;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несоблюдение правил техники безопасности и санитарии – до 50%;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нарушение режима дня – до 25%;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нарушение правил эксплуатации оборудования – до 50%;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несоблюдение должностных инструкций – до 50%;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несоблюдение норм расходов и выдачи пищи детям – до 50%;</w:t>
      </w:r>
    </w:p>
    <w:p w:rsidR="001120B6" w:rsidRPr="00FB3512" w:rsidRDefault="001120B6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не выполнение Правил внутреннего распорядка – до 80%;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в</w:t>
      </w:r>
      <w:r w:rsidR="009E7489" w:rsidRPr="00FB3512">
        <w:rPr>
          <w:rFonts w:ascii="Times New Roman" w:hAnsi="Times New Roman"/>
          <w:sz w:val="24"/>
          <w:szCs w:val="24"/>
        </w:rPr>
        <w:t xml:space="preserve">ысокая заболеваемость детей – до </w:t>
      </w:r>
      <w:r w:rsidRPr="00FB3512">
        <w:rPr>
          <w:rFonts w:ascii="Times New Roman" w:hAnsi="Times New Roman"/>
          <w:sz w:val="24"/>
          <w:szCs w:val="24"/>
        </w:rPr>
        <w:t>25%;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</w:t>
      </w:r>
      <w:r w:rsidR="009E7489" w:rsidRPr="00FB3512">
        <w:rPr>
          <w:rFonts w:ascii="Times New Roman" w:hAnsi="Times New Roman"/>
          <w:sz w:val="24"/>
          <w:szCs w:val="24"/>
        </w:rPr>
        <w:t xml:space="preserve">арушение </w:t>
      </w:r>
      <w:r w:rsidR="001120B6" w:rsidRPr="00FB3512">
        <w:rPr>
          <w:rFonts w:ascii="Times New Roman" w:hAnsi="Times New Roman"/>
          <w:sz w:val="24"/>
          <w:szCs w:val="24"/>
        </w:rPr>
        <w:t>санэпид</w:t>
      </w:r>
      <w:r w:rsidR="009E7489" w:rsidRPr="00FB3512">
        <w:rPr>
          <w:rFonts w:ascii="Times New Roman" w:hAnsi="Times New Roman"/>
          <w:sz w:val="24"/>
          <w:szCs w:val="24"/>
        </w:rPr>
        <w:t>режима – до 20%</w:t>
      </w:r>
      <w:r w:rsidRPr="00FB3512">
        <w:rPr>
          <w:rFonts w:ascii="Times New Roman" w:hAnsi="Times New Roman"/>
          <w:sz w:val="24"/>
          <w:szCs w:val="24"/>
        </w:rPr>
        <w:t>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х</w:t>
      </w:r>
      <w:r w:rsidR="009E7489" w:rsidRPr="00FB3512">
        <w:rPr>
          <w:rFonts w:ascii="Times New Roman" w:hAnsi="Times New Roman"/>
          <w:sz w:val="24"/>
          <w:szCs w:val="24"/>
        </w:rPr>
        <w:t xml:space="preserve">алатное отношение к сохранности материальной базы – до </w:t>
      </w:r>
      <w:r w:rsidRPr="00FB3512">
        <w:rPr>
          <w:rFonts w:ascii="Times New Roman" w:hAnsi="Times New Roman"/>
          <w:sz w:val="24"/>
          <w:szCs w:val="24"/>
        </w:rPr>
        <w:t>20%;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</w:t>
      </w:r>
      <w:r w:rsidR="009E7489" w:rsidRPr="00FB3512">
        <w:rPr>
          <w:rFonts w:ascii="Times New Roman" w:hAnsi="Times New Roman"/>
          <w:sz w:val="24"/>
          <w:szCs w:val="24"/>
        </w:rPr>
        <w:t>арушение педагогической этики – до 50 %</w:t>
      </w:r>
      <w:r w:rsidRPr="00FB3512">
        <w:rPr>
          <w:rFonts w:ascii="Times New Roman" w:hAnsi="Times New Roman"/>
          <w:sz w:val="24"/>
          <w:szCs w:val="24"/>
        </w:rPr>
        <w:t>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о</w:t>
      </w:r>
      <w:r w:rsidR="009E7489" w:rsidRPr="00FB3512">
        <w:rPr>
          <w:rFonts w:ascii="Times New Roman" w:hAnsi="Times New Roman"/>
          <w:sz w:val="24"/>
          <w:szCs w:val="24"/>
        </w:rPr>
        <w:t xml:space="preserve">боснованные жалобы со стороны коллег, родителей – до </w:t>
      </w:r>
      <w:r w:rsidRPr="00FB3512">
        <w:rPr>
          <w:rFonts w:ascii="Times New Roman" w:hAnsi="Times New Roman"/>
          <w:sz w:val="24"/>
          <w:szCs w:val="24"/>
        </w:rPr>
        <w:t>80%;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о</w:t>
      </w:r>
      <w:r w:rsidR="009E7489" w:rsidRPr="00FB3512">
        <w:rPr>
          <w:rFonts w:ascii="Times New Roman" w:hAnsi="Times New Roman"/>
          <w:sz w:val="24"/>
          <w:szCs w:val="24"/>
        </w:rPr>
        <w:t xml:space="preserve">тсутствие результатов в работе с семьями воспитанников – до </w:t>
      </w:r>
      <w:r w:rsidRPr="00FB3512">
        <w:rPr>
          <w:rFonts w:ascii="Times New Roman" w:hAnsi="Times New Roman"/>
          <w:sz w:val="24"/>
          <w:szCs w:val="24"/>
        </w:rPr>
        <w:t>50%;</w:t>
      </w:r>
    </w:p>
    <w:p w:rsidR="004A7BCF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</w:t>
      </w:r>
      <w:r w:rsidR="009E7489" w:rsidRPr="00FB3512">
        <w:rPr>
          <w:rFonts w:ascii="Times New Roman" w:hAnsi="Times New Roman"/>
          <w:sz w:val="24"/>
          <w:szCs w:val="24"/>
        </w:rPr>
        <w:t xml:space="preserve">екачественное приготовление пищи – до </w:t>
      </w:r>
      <w:r w:rsidRPr="00FB3512">
        <w:rPr>
          <w:rFonts w:ascii="Times New Roman" w:hAnsi="Times New Roman"/>
          <w:sz w:val="24"/>
          <w:szCs w:val="24"/>
        </w:rPr>
        <w:t>50%;</w:t>
      </w:r>
    </w:p>
    <w:p w:rsidR="009E7489" w:rsidRPr="00FB3512" w:rsidRDefault="004A7BCF" w:rsidP="00FB3512">
      <w:pPr>
        <w:pStyle w:val="a3"/>
        <w:numPr>
          <w:ilvl w:val="0"/>
          <w:numId w:val="2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н</w:t>
      </w:r>
      <w:r w:rsidR="009E7489" w:rsidRPr="00FB3512">
        <w:rPr>
          <w:rFonts w:ascii="Times New Roman" w:hAnsi="Times New Roman"/>
          <w:sz w:val="24"/>
          <w:szCs w:val="24"/>
        </w:rPr>
        <w:t>еобоснованная несвоевременная смена белья – до 30%.</w:t>
      </w:r>
    </w:p>
    <w:p w:rsidR="009E7489" w:rsidRPr="00FB3512" w:rsidRDefault="004A7BCF" w:rsidP="00FB3512">
      <w:pPr>
        <w:tabs>
          <w:tab w:val="left" w:pos="22"/>
        </w:tabs>
        <w:ind w:firstLine="426"/>
        <w:jc w:val="both"/>
      </w:pPr>
      <w:r w:rsidRPr="00FB3512">
        <w:t xml:space="preserve">5.2. </w:t>
      </w:r>
      <w:r w:rsidR="009E7489" w:rsidRPr="00FB3512">
        <w:t>Премия снимается полностью: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при наличии несчастного случая с ребенком по халатности работника;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при систематическом нарушении трудовой дисциплины;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при умышленной порче государственного имущества по халатности работника, не обеспечении сохранности имущества и товарно-материальных ценностей;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при отсутствии работника на рабочем месте без уважительной причины и совершения прогула;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занятых по совместительству (внутренним и внешним);</w:t>
      </w:r>
    </w:p>
    <w:p w:rsidR="004A7BCF" w:rsidRPr="00FB3512" w:rsidRDefault="004A7BCF" w:rsidP="00FB3512">
      <w:pPr>
        <w:pStyle w:val="a3"/>
        <w:numPr>
          <w:ilvl w:val="0"/>
          <w:numId w:val="3"/>
        </w:numPr>
        <w:tabs>
          <w:tab w:val="left" w:pos="22"/>
        </w:tabs>
        <w:spacing w:after="0" w:line="240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FB3512">
        <w:rPr>
          <w:rFonts w:ascii="Times New Roman" w:hAnsi="Times New Roman"/>
          <w:sz w:val="24"/>
          <w:szCs w:val="24"/>
        </w:rPr>
        <w:t>замещающих должности, принятые с испытательным сроком и на договорной основе.</w:t>
      </w:r>
    </w:p>
    <w:p w:rsidR="009E7489" w:rsidRPr="00FB3512" w:rsidRDefault="009E7489" w:rsidP="00FB3512">
      <w:pPr>
        <w:tabs>
          <w:tab w:val="left" w:pos="22"/>
        </w:tabs>
        <w:ind w:firstLine="426"/>
        <w:jc w:val="both"/>
      </w:pPr>
      <w:r w:rsidRPr="00FB3512">
        <w:t>5.3.</w:t>
      </w:r>
      <w:r w:rsidR="004A7BCF" w:rsidRPr="00FB3512">
        <w:t xml:space="preserve"> Все случаи премирован</w:t>
      </w:r>
      <w:r w:rsidR="00FB3512">
        <w:t>ия рассматриваются заведующим</w:t>
      </w:r>
      <w:r w:rsidR="004A7BCF" w:rsidRPr="00FB3512">
        <w:t xml:space="preserve"> и премиальной комиссией в индивидуальном порядке в каждом случае.</w:t>
      </w:r>
    </w:p>
    <w:p w:rsidR="009E7489" w:rsidRPr="00FB3512" w:rsidRDefault="009E7489" w:rsidP="00FB3512">
      <w:pPr>
        <w:tabs>
          <w:tab w:val="left" w:pos="22"/>
        </w:tabs>
        <w:ind w:firstLine="426"/>
        <w:jc w:val="both"/>
      </w:pPr>
      <w:r w:rsidRPr="00FB3512">
        <w:t>5.4.</w:t>
      </w:r>
      <w:r w:rsidR="001120B6" w:rsidRPr="00FB3512">
        <w:t xml:space="preserve"> Лишение премиального вознаграждения, полное или частичное, производится за тот период, в котором было допущено упущение в работе.</w:t>
      </w:r>
    </w:p>
    <w:p w:rsidR="00AC688F" w:rsidRPr="00122802" w:rsidRDefault="00122802" w:rsidP="00122802">
      <w:pPr>
        <w:tabs>
          <w:tab w:val="left" w:pos="22"/>
        </w:tabs>
        <w:rPr>
          <w:b/>
        </w:rPr>
      </w:pPr>
      <w:r>
        <w:rPr>
          <w:b/>
        </w:rPr>
        <w:t xml:space="preserve">                                                                  5.</w:t>
      </w:r>
      <w:r w:rsidR="00F00717" w:rsidRPr="00122802">
        <w:rPr>
          <w:b/>
        </w:rPr>
        <w:t>З</w:t>
      </w:r>
      <w:r w:rsidR="00FB3512" w:rsidRPr="00122802">
        <w:rPr>
          <w:b/>
        </w:rPr>
        <w:t>аключение</w:t>
      </w:r>
    </w:p>
    <w:p w:rsidR="00AC688F" w:rsidRPr="00FB3512" w:rsidRDefault="009E7489" w:rsidP="00FB3512">
      <w:pPr>
        <w:tabs>
          <w:tab w:val="left" w:pos="142"/>
        </w:tabs>
        <w:ind w:firstLine="426"/>
        <w:jc w:val="both"/>
      </w:pPr>
      <w:r w:rsidRPr="00FB3512">
        <w:t>5</w:t>
      </w:r>
      <w:r w:rsidR="00F00717" w:rsidRPr="00FB3512">
        <w:t>.</w:t>
      </w:r>
      <w:r w:rsidR="00AC688F" w:rsidRPr="00FB3512">
        <w:t>1. Начисляемая премия ограничивается размером 50% одного базового оклада для данной должности (профессии).</w:t>
      </w:r>
    </w:p>
    <w:p w:rsidR="00AC688F" w:rsidRPr="00FB3512" w:rsidRDefault="009E7489" w:rsidP="00FB3512">
      <w:pPr>
        <w:tabs>
          <w:tab w:val="left" w:pos="142"/>
        </w:tabs>
        <w:ind w:firstLine="426"/>
        <w:jc w:val="both"/>
      </w:pPr>
      <w:r w:rsidRPr="00FB3512">
        <w:t>5</w:t>
      </w:r>
      <w:r w:rsidR="00F00717" w:rsidRPr="00FB3512">
        <w:t>.</w:t>
      </w:r>
      <w:r w:rsidR="00AC688F" w:rsidRPr="00FB3512">
        <w:t>2. Общая сумма премии, выплачиваемой работникам, не должна превышать утвержденного фонда премирования согласно смете.</w:t>
      </w:r>
    </w:p>
    <w:p w:rsidR="00AC688F" w:rsidRPr="00FB3512" w:rsidRDefault="009E7489" w:rsidP="00FB3512">
      <w:pPr>
        <w:tabs>
          <w:tab w:val="left" w:pos="142"/>
        </w:tabs>
        <w:ind w:firstLine="426"/>
        <w:jc w:val="both"/>
      </w:pPr>
      <w:r w:rsidRPr="00FB3512">
        <w:t>5</w:t>
      </w:r>
      <w:r w:rsidR="00F00717" w:rsidRPr="00FB3512">
        <w:t>.</w:t>
      </w:r>
      <w:r w:rsidR="00AC688F" w:rsidRPr="00FB3512">
        <w:t xml:space="preserve">3. Ответственность за правильное применение Положения несет </w:t>
      </w:r>
      <w:r w:rsidR="00E34535" w:rsidRPr="00FB3512">
        <w:t>заведующий</w:t>
      </w:r>
      <w:r w:rsidR="00AC688F" w:rsidRPr="00FB3512">
        <w:t xml:space="preserve"> </w:t>
      </w:r>
      <w:r w:rsidR="000B136F" w:rsidRPr="00FB3512">
        <w:t>Учреждения</w:t>
      </w:r>
      <w:r w:rsidR="00AC688F" w:rsidRPr="00FB3512">
        <w:t>.</w:t>
      </w:r>
    </w:p>
    <w:p w:rsidR="00AC688F" w:rsidRDefault="009E7489" w:rsidP="00FB3512">
      <w:pPr>
        <w:tabs>
          <w:tab w:val="left" w:pos="142"/>
        </w:tabs>
        <w:ind w:firstLine="426"/>
        <w:jc w:val="both"/>
      </w:pPr>
      <w:r w:rsidRPr="00FB3512">
        <w:lastRenderedPageBreak/>
        <w:t>5</w:t>
      </w:r>
      <w:r w:rsidR="00F00717" w:rsidRPr="00FB3512">
        <w:t>.</w:t>
      </w:r>
      <w:r w:rsidR="00AC688F" w:rsidRPr="00FB3512">
        <w:t>4. В Положение могут быть внесены</w:t>
      </w:r>
      <w:r w:rsidR="003618C4">
        <w:t xml:space="preserve"> дополнения и изменения.</w:t>
      </w: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122802" w:rsidRDefault="00122802" w:rsidP="007F5CA0">
      <w:pPr>
        <w:jc w:val="center"/>
        <w:rPr>
          <w:b/>
        </w:rPr>
      </w:pPr>
    </w:p>
    <w:p w:rsidR="007F5CA0" w:rsidRPr="00122802" w:rsidRDefault="007F5CA0" w:rsidP="00122802">
      <w:pPr>
        <w:jc w:val="center"/>
        <w:rPr>
          <w:b/>
        </w:rPr>
      </w:pPr>
      <w:r>
        <w:rPr>
          <w:b/>
        </w:rPr>
        <w:lastRenderedPageBreak/>
        <w:t xml:space="preserve">Лист ознакомления работников </w:t>
      </w:r>
    </w:p>
    <w:tbl>
      <w:tblPr>
        <w:tblW w:w="51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4378"/>
        <w:gridCol w:w="2421"/>
        <w:gridCol w:w="1631"/>
        <w:gridCol w:w="1425"/>
      </w:tblGrid>
      <w:tr w:rsidR="007F5CA0" w:rsidTr="00CB60E2">
        <w:trPr>
          <w:trHeight w:val="624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CA0" w:rsidRDefault="007F5CA0" w:rsidP="00CB60E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CA0" w:rsidRDefault="007F5CA0" w:rsidP="00CB60E2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Фамилия, имя отчество работника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CA0" w:rsidRDefault="007F5CA0" w:rsidP="00CB60E2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Должность работника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CA0" w:rsidRDefault="007F5CA0" w:rsidP="00CB60E2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ознакомления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CA0" w:rsidRDefault="007F5CA0" w:rsidP="00CB60E2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работника</w:t>
            </w: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7F5CA0" w:rsidTr="00CB60E2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A0" w:rsidRDefault="007F5CA0" w:rsidP="00CB60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rPr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CA0" w:rsidRDefault="007F5CA0" w:rsidP="00CB60E2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</w:tbl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Default="007F5CA0" w:rsidP="00FB3512">
      <w:pPr>
        <w:tabs>
          <w:tab w:val="left" w:pos="142"/>
        </w:tabs>
        <w:ind w:firstLine="426"/>
        <w:jc w:val="both"/>
      </w:pPr>
    </w:p>
    <w:p w:rsidR="007F5CA0" w:rsidRPr="00FB3512" w:rsidRDefault="007F5CA0" w:rsidP="00FB3512">
      <w:pPr>
        <w:tabs>
          <w:tab w:val="left" w:pos="142"/>
        </w:tabs>
        <w:ind w:firstLine="426"/>
        <w:jc w:val="both"/>
      </w:pPr>
    </w:p>
    <w:sectPr w:rsidR="007F5CA0" w:rsidRPr="00FB3512" w:rsidSect="00EF3B0B">
      <w:footerReference w:type="default" r:id="rId7"/>
      <w:pgSz w:w="11906" w:h="16838"/>
      <w:pgMar w:top="851" w:right="851" w:bottom="851" w:left="1134" w:header="454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48E" w:rsidRDefault="008E148E" w:rsidP="000B136F">
      <w:r>
        <w:separator/>
      </w:r>
    </w:p>
  </w:endnote>
  <w:endnote w:type="continuationSeparator" w:id="1">
    <w:p w:rsidR="008E148E" w:rsidRDefault="008E148E" w:rsidP="000B1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1614572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EF3B0B" w:rsidRPr="00EF3B0B" w:rsidRDefault="004103E9">
        <w:pPr>
          <w:pStyle w:val="a6"/>
          <w:jc w:val="center"/>
          <w:rPr>
            <w:sz w:val="22"/>
            <w:szCs w:val="22"/>
          </w:rPr>
        </w:pPr>
        <w:r w:rsidRPr="00EF3B0B">
          <w:rPr>
            <w:sz w:val="22"/>
            <w:szCs w:val="22"/>
          </w:rPr>
          <w:fldChar w:fldCharType="begin"/>
        </w:r>
        <w:r w:rsidR="00EF3B0B" w:rsidRPr="00EF3B0B">
          <w:rPr>
            <w:sz w:val="22"/>
            <w:szCs w:val="22"/>
          </w:rPr>
          <w:instrText>PAGE   \* MERGEFORMAT</w:instrText>
        </w:r>
        <w:r w:rsidRPr="00EF3B0B">
          <w:rPr>
            <w:sz w:val="22"/>
            <w:szCs w:val="22"/>
          </w:rPr>
          <w:fldChar w:fldCharType="separate"/>
        </w:r>
        <w:r w:rsidR="00122802">
          <w:rPr>
            <w:noProof/>
            <w:sz w:val="22"/>
            <w:szCs w:val="22"/>
          </w:rPr>
          <w:t>5</w:t>
        </w:r>
        <w:r w:rsidRPr="00EF3B0B">
          <w:rPr>
            <w:sz w:val="22"/>
            <w:szCs w:val="22"/>
          </w:rPr>
          <w:fldChar w:fldCharType="end"/>
        </w:r>
      </w:p>
    </w:sdtContent>
  </w:sdt>
  <w:p w:rsidR="000B136F" w:rsidRDefault="000B136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48E" w:rsidRDefault="008E148E" w:rsidP="000B136F">
      <w:r>
        <w:separator/>
      </w:r>
    </w:p>
  </w:footnote>
  <w:footnote w:type="continuationSeparator" w:id="1">
    <w:p w:rsidR="008E148E" w:rsidRDefault="008E148E" w:rsidP="000B13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7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">
    <w:nsid w:val="2D710E6C"/>
    <w:multiLevelType w:val="hybridMultilevel"/>
    <w:tmpl w:val="B2109B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C2376"/>
    <w:multiLevelType w:val="hybridMultilevel"/>
    <w:tmpl w:val="5AFA8EB2"/>
    <w:lvl w:ilvl="0" w:tplc="607832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B864E9"/>
    <w:multiLevelType w:val="hybridMultilevel"/>
    <w:tmpl w:val="286AC682"/>
    <w:lvl w:ilvl="0" w:tplc="607832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688F"/>
    <w:rsid w:val="00017DF0"/>
    <w:rsid w:val="0003493B"/>
    <w:rsid w:val="00093BC6"/>
    <w:rsid w:val="000B136F"/>
    <w:rsid w:val="000C6EF8"/>
    <w:rsid w:val="000F72DF"/>
    <w:rsid w:val="001120B6"/>
    <w:rsid w:val="00122802"/>
    <w:rsid w:val="001348EA"/>
    <w:rsid w:val="00164F2C"/>
    <w:rsid w:val="00173C93"/>
    <w:rsid w:val="00187067"/>
    <w:rsid w:val="00190E05"/>
    <w:rsid w:val="001A31CC"/>
    <w:rsid w:val="001B0982"/>
    <w:rsid w:val="001B300C"/>
    <w:rsid w:val="001D4894"/>
    <w:rsid w:val="001F09A8"/>
    <w:rsid w:val="001F6A30"/>
    <w:rsid w:val="002737E4"/>
    <w:rsid w:val="00287820"/>
    <w:rsid w:val="003618C4"/>
    <w:rsid w:val="003845DA"/>
    <w:rsid w:val="003B1CDA"/>
    <w:rsid w:val="003B6D25"/>
    <w:rsid w:val="003D6044"/>
    <w:rsid w:val="004103E9"/>
    <w:rsid w:val="004214EC"/>
    <w:rsid w:val="004435D6"/>
    <w:rsid w:val="00446263"/>
    <w:rsid w:val="0045374D"/>
    <w:rsid w:val="00476035"/>
    <w:rsid w:val="00493D21"/>
    <w:rsid w:val="004A7BCF"/>
    <w:rsid w:val="0050617F"/>
    <w:rsid w:val="00537715"/>
    <w:rsid w:val="005858C7"/>
    <w:rsid w:val="005B78B6"/>
    <w:rsid w:val="00627E84"/>
    <w:rsid w:val="00630294"/>
    <w:rsid w:val="00663CA5"/>
    <w:rsid w:val="00675F27"/>
    <w:rsid w:val="006A0AF8"/>
    <w:rsid w:val="006B77EF"/>
    <w:rsid w:val="006D7E85"/>
    <w:rsid w:val="006E3802"/>
    <w:rsid w:val="0070435D"/>
    <w:rsid w:val="00724C90"/>
    <w:rsid w:val="007440DD"/>
    <w:rsid w:val="007834E7"/>
    <w:rsid w:val="007F5CA0"/>
    <w:rsid w:val="00806FBB"/>
    <w:rsid w:val="00812BBB"/>
    <w:rsid w:val="008208D2"/>
    <w:rsid w:val="00857A52"/>
    <w:rsid w:val="008724B3"/>
    <w:rsid w:val="008942F5"/>
    <w:rsid w:val="008A685A"/>
    <w:rsid w:val="008E043D"/>
    <w:rsid w:val="008E0944"/>
    <w:rsid w:val="008E148E"/>
    <w:rsid w:val="00905D61"/>
    <w:rsid w:val="00951353"/>
    <w:rsid w:val="00976723"/>
    <w:rsid w:val="009C0013"/>
    <w:rsid w:val="009C3FFF"/>
    <w:rsid w:val="009D4593"/>
    <w:rsid w:val="009E7489"/>
    <w:rsid w:val="00A01DBA"/>
    <w:rsid w:val="00A07A12"/>
    <w:rsid w:val="00A50A33"/>
    <w:rsid w:val="00A777BA"/>
    <w:rsid w:val="00AA3C78"/>
    <w:rsid w:val="00AB5FAD"/>
    <w:rsid w:val="00AC688F"/>
    <w:rsid w:val="00AF2A49"/>
    <w:rsid w:val="00B04497"/>
    <w:rsid w:val="00BA78BF"/>
    <w:rsid w:val="00BB2A84"/>
    <w:rsid w:val="00BE65B8"/>
    <w:rsid w:val="00BF335E"/>
    <w:rsid w:val="00C10BCA"/>
    <w:rsid w:val="00C45861"/>
    <w:rsid w:val="00C5449B"/>
    <w:rsid w:val="00C74F70"/>
    <w:rsid w:val="00C8791E"/>
    <w:rsid w:val="00CA267D"/>
    <w:rsid w:val="00CF6936"/>
    <w:rsid w:val="00D038E5"/>
    <w:rsid w:val="00D427B0"/>
    <w:rsid w:val="00DA2329"/>
    <w:rsid w:val="00DB6888"/>
    <w:rsid w:val="00DC0785"/>
    <w:rsid w:val="00E03A40"/>
    <w:rsid w:val="00E34535"/>
    <w:rsid w:val="00E821D3"/>
    <w:rsid w:val="00E833C5"/>
    <w:rsid w:val="00E84769"/>
    <w:rsid w:val="00E87195"/>
    <w:rsid w:val="00EA0202"/>
    <w:rsid w:val="00EB35FC"/>
    <w:rsid w:val="00EE3893"/>
    <w:rsid w:val="00EE7835"/>
    <w:rsid w:val="00EF3B0B"/>
    <w:rsid w:val="00F00717"/>
    <w:rsid w:val="00F02DFD"/>
    <w:rsid w:val="00F70963"/>
    <w:rsid w:val="00F95A9E"/>
    <w:rsid w:val="00FB3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88F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C688F"/>
    <w:pPr>
      <w:widowControl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B13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B136F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B13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B136F"/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a8">
    <w:name w:val="Subtle Emphasis"/>
    <w:basedOn w:val="a0"/>
    <w:qFormat/>
    <w:rsid w:val="001B300C"/>
    <w:rPr>
      <w:i/>
      <w:iCs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3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Я</cp:lastModifiedBy>
  <cp:revision>18</cp:revision>
  <dcterms:created xsi:type="dcterms:W3CDTF">2012-02-10T06:11:00Z</dcterms:created>
  <dcterms:modified xsi:type="dcterms:W3CDTF">2019-03-25T07:44:00Z</dcterms:modified>
</cp:coreProperties>
</file>